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E" w:rsidRDefault="002F021E" w:rsidP="00304DDB">
      <w:pPr>
        <w:tabs>
          <w:tab w:val="left" w:pos="4962"/>
        </w:tabs>
        <w:jc w:val="center"/>
        <w:rPr>
          <w:b/>
          <w:i/>
          <w:sz w:val="26"/>
        </w:rPr>
      </w:pPr>
    </w:p>
    <w:p w:rsidR="002F021E" w:rsidRDefault="002F021E" w:rsidP="002F021E">
      <w:pPr>
        <w:jc w:val="center"/>
        <w:rPr>
          <w:b/>
          <w:i/>
          <w:sz w:val="26"/>
        </w:rPr>
      </w:pPr>
    </w:p>
    <w:p w:rsidR="002F021E" w:rsidRDefault="002F021E" w:rsidP="002F021E">
      <w:pPr>
        <w:jc w:val="center"/>
        <w:rPr>
          <w:b/>
          <w:i/>
          <w:sz w:val="26"/>
        </w:rPr>
      </w:pPr>
    </w:p>
    <w:p w:rsidR="002F021E" w:rsidRDefault="002F021E" w:rsidP="002F021E">
      <w:pPr>
        <w:jc w:val="center"/>
        <w:rPr>
          <w:b/>
          <w:i/>
          <w:sz w:val="26"/>
        </w:rPr>
      </w:pPr>
    </w:p>
    <w:p w:rsidR="002F021E" w:rsidRPr="00C20B39" w:rsidRDefault="002F021E" w:rsidP="002F021E">
      <w:pPr>
        <w:jc w:val="center"/>
        <w:rPr>
          <w:b/>
          <w:i/>
          <w:sz w:val="26"/>
        </w:rPr>
      </w:pPr>
      <w:r w:rsidRPr="00C20B39">
        <w:rPr>
          <w:b/>
          <w:i/>
          <w:sz w:val="26"/>
        </w:rPr>
        <w:t>K</w:t>
      </w:r>
      <w:r>
        <w:rPr>
          <w:b/>
          <w:i/>
          <w:sz w:val="26"/>
        </w:rPr>
        <w:t xml:space="preserve"> </w:t>
      </w:r>
      <w:r w:rsidRPr="00C20B39">
        <w:rPr>
          <w:b/>
          <w:i/>
          <w:sz w:val="26"/>
        </w:rPr>
        <w:t>O</w:t>
      </w:r>
      <w:r>
        <w:rPr>
          <w:b/>
          <w:i/>
          <w:sz w:val="26"/>
        </w:rPr>
        <w:t xml:space="preserve"> </w:t>
      </w:r>
      <w:r w:rsidRPr="00C20B39">
        <w:rPr>
          <w:b/>
          <w:i/>
          <w:sz w:val="26"/>
        </w:rPr>
        <w:t>M</w:t>
      </w:r>
      <w:r>
        <w:rPr>
          <w:b/>
          <w:i/>
          <w:sz w:val="26"/>
        </w:rPr>
        <w:t xml:space="preserve"> </w:t>
      </w:r>
      <w:r w:rsidRPr="00C20B39">
        <w:rPr>
          <w:b/>
          <w:i/>
          <w:sz w:val="26"/>
        </w:rPr>
        <w:t>U</w:t>
      </w:r>
      <w:r>
        <w:rPr>
          <w:b/>
          <w:i/>
          <w:sz w:val="26"/>
        </w:rPr>
        <w:t xml:space="preserve"> </w:t>
      </w:r>
      <w:r w:rsidRPr="00C20B39">
        <w:rPr>
          <w:b/>
          <w:i/>
          <w:sz w:val="26"/>
        </w:rPr>
        <w:t>N</w:t>
      </w:r>
      <w:r>
        <w:rPr>
          <w:b/>
          <w:i/>
          <w:sz w:val="26"/>
        </w:rPr>
        <w:t xml:space="preserve"> </w:t>
      </w:r>
      <w:r w:rsidRPr="00C20B39">
        <w:rPr>
          <w:b/>
          <w:i/>
          <w:sz w:val="26"/>
        </w:rPr>
        <w:t>I</w:t>
      </w:r>
      <w:r>
        <w:rPr>
          <w:b/>
          <w:i/>
          <w:sz w:val="26"/>
        </w:rPr>
        <w:t xml:space="preserve"> </w:t>
      </w:r>
      <w:r w:rsidRPr="00C20B39">
        <w:rPr>
          <w:b/>
          <w:i/>
          <w:sz w:val="26"/>
        </w:rPr>
        <w:t>K</w:t>
      </w:r>
      <w:r>
        <w:rPr>
          <w:b/>
          <w:i/>
          <w:sz w:val="26"/>
        </w:rPr>
        <w:t xml:space="preserve"> </w:t>
      </w:r>
      <w:r w:rsidRPr="00C20B39">
        <w:rPr>
          <w:b/>
          <w:i/>
          <w:sz w:val="26"/>
        </w:rPr>
        <w:t>A</w:t>
      </w:r>
      <w:r>
        <w:rPr>
          <w:b/>
          <w:i/>
          <w:sz w:val="26"/>
        </w:rPr>
        <w:t xml:space="preserve"> </w:t>
      </w:r>
      <w:r w:rsidRPr="00C20B39">
        <w:rPr>
          <w:b/>
          <w:i/>
          <w:sz w:val="26"/>
        </w:rPr>
        <w:t>T</w:t>
      </w:r>
    </w:p>
    <w:p w:rsidR="002F021E" w:rsidRDefault="002F021E" w:rsidP="002F021E">
      <w:pPr>
        <w:pStyle w:val="Nagwek2"/>
        <w:spacing w:line="360" w:lineRule="auto"/>
      </w:pPr>
    </w:p>
    <w:p w:rsidR="002F021E" w:rsidRDefault="002F021E" w:rsidP="00CD76AB">
      <w:pPr>
        <w:spacing w:line="360" w:lineRule="auto"/>
        <w:jc w:val="both"/>
        <w:rPr>
          <w:sz w:val="26"/>
          <w:szCs w:val="26"/>
        </w:rPr>
      </w:pPr>
      <w:r>
        <w:tab/>
      </w:r>
      <w:r w:rsidRPr="00C20B39">
        <w:rPr>
          <w:sz w:val="26"/>
          <w:szCs w:val="26"/>
        </w:rPr>
        <w:t xml:space="preserve">Uprzejmie informujemy, iż </w:t>
      </w:r>
      <w:r w:rsidRPr="00771C45">
        <w:rPr>
          <w:b/>
          <w:sz w:val="26"/>
          <w:szCs w:val="26"/>
          <w:u w:val="single"/>
        </w:rPr>
        <w:t>nieprzekraczalny termin</w:t>
      </w:r>
      <w:r w:rsidRPr="00C20B39">
        <w:rPr>
          <w:sz w:val="26"/>
          <w:szCs w:val="26"/>
        </w:rPr>
        <w:t xml:space="preserve"> złożenia wniosków o wyznaczenie patrona osób rozpoczynających apli</w:t>
      </w:r>
      <w:r>
        <w:rPr>
          <w:sz w:val="26"/>
          <w:szCs w:val="26"/>
        </w:rPr>
        <w:t>kację radcowską od stycznia 20</w:t>
      </w:r>
      <w:r w:rsidR="00233720">
        <w:rPr>
          <w:sz w:val="26"/>
          <w:szCs w:val="26"/>
        </w:rPr>
        <w:t>2</w:t>
      </w:r>
      <w:r w:rsidR="00FC2ACB">
        <w:rPr>
          <w:sz w:val="26"/>
          <w:szCs w:val="26"/>
        </w:rPr>
        <w:t>3</w:t>
      </w:r>
      <w:bookmarkStart w:id="0" w:name="_GoBack"/>
      <w:bookmarkEnd w:id="0"/>
      <w:r w:rsidRPr="00C20B39">
        <w:rPr>
          <w:sz w:val="26"/>
          <w:szCs w:val="26"/>
        </w:rPr>
        <w:t xml:space="preserve">r. mija </w:t>
      </w:r>
      <w:r w:rsidR="00285D69" w:rsidRPr="00285D69">
        <w:rPr>
          <w:b/>
          <w:sz w:val="26"/>
          <w:szCs w:val="26"/>
          <w:u w:val="single"/>
        </w:rPr>
        <w:t>15</w:t>
      </w:r>
      <w:r w:rsidRPr="00285D69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listopada </w:t>
      </w:r>
      <w:r w:rsidRPr="00C20B39">
        <w:rPr>
          <w:b/>
          <w:sz w:val="26"/>
          <w:szCs w:val="26"/>
          <w:u w:val="single"/>
        </w:rPr>
        <w:t>br.</w:t>
      </w:r>
      <w:r>
        <w:rPr>
          <w:sz w:val="26"/>
          <w:szCs w:val="26"/>
        </w:rPr>
        <w:t xml:space="preserve"> (druki w załącznikach).</w:t>
      </w:r>
      <w:r w:rsidR="00CD76AB">
        <w:rPr>
          <w:sz w:val="26"/>
          <w:szCs w:val="26"/>
        </w:rPr>
        <w:t xml:space="preserve"> </w:t>
      </w:r>
      <w:r>
        <w:rPr>
          <w:sz w:val="26"/>
          <w:szCs w:val="26"/>
        </w:rPr>
        <w:t>Niezłożenie wniosku w/w terminie będzie skutkow</w:t>
      </w:r>
      <w:r w:rsidR="00CD76AB">
        <w:rPr>
          <w:sz w:val="26"/>
          <w:szCs w:val="26"/>
        </w:rPr>
        <w:t xml:space="preserve">ało wyznaczeniem osoby patrona </w:t>
      </w:r>
      <w:r>
        <w:rPr>
          <w:sz w:val="26"/>
          <w:szCs w:val="26"/>
        </w:rPr>
        <w:t xml:space="preserve">z urzędu. </w:t>
      </w:r>
    </w:p>
    <w:p w:rsidR="00771C45" w:rsidRDefault="00CD76AB" w:rsidP="00771C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71C45" w:rsidRPr="00C20B39" w:rsidRDefault="00771C45" w:rsidP="00771C45">
      <w:pPr>
        <w:spacing w:line="360" w:lineRule="auto"/>
        <w:ind w:firstLine="708"/>
        <w:jc w:val="both"/>
        <w:rPr>
          <w:sz w:val="26"/>
          <w:szCs w:val="26"/>
        </w:rPr>
      </w:pPr>
      <w:r w:rsidRPr="00771C45">
        <w:rPr>
          <w:sz w:val="26"/>
          <w:szCs w:val="26"/>
        </w:rPr>
        <w:t xml:space="preserve">Dodatkowo </w:t>
      </w:r>
      <w:r>
        <w:rPr>
          <w:sz w:val="26"/>
          <w:szCs w:val="26"/>
        </w:rPr>
        <w:t>osoby, które już w tej chwili są pewne, że nie będą w stanie znaleźć sobie osoby patrona winny złożyć wniosek o wyznaczenie osoby patrona z urzędu.</w:t>
      </w:r>
    </w:p>
    <w:p w:rsidR="00771C45" w:rsidRDefault="00771C45" w:rsidP="00CD76AB">
      <w:pPr>
        <w:spacing w:line="360" w:lineRule="auto"/>
        <w:jc w:val="both"/>
        <w:rPr>
          <w:sz w:val="26"/>
          <w:szCs w:val="26"/>
        </w:rPr>
      </w:pPr>
    </w:p>
    <w:p w:rsidR="00CD76AB" w:rsidRDefault="00CD76AB" w:rsidP="00771C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Jednocześnie informujemy, że osoby nad którymi patronat będą sprawować radcowie prawni wpisani na listę radców prawnych w innej Izbie niż aplikant</w:t>
      </w:r>
      <w:r w:rsidR="00771C45">
        <w:rPr>
          <w:sz w:val="26"/>
          <w:szCs w:val="26"/>
        </w:rPr>
        <w:t>,</w:t>
      </w:r>
      <w:r>
        <w:rPr>
          <w:sz w:val="26"/>
          <w:szCs w:val="26"/>
        </w:rPr>
        <w:t xml:space="preserve"> winny złożyć dodatkowo potwierdzoną przez Dziekana Rady</w:t>
      </w:r>
      <w:r w:rsidR="00771C45">
        <w:rPr>
          <w:sz w:val="26"/>
          <w:szCs w:val="26"/>
        </w:rPr>
        <w:t>,</w:t>
      </w:r>
      <w:r>
        <w:rPr>
          <w:sz w:val="26"/>
          <w:szCs w:val="26"/>
        </w:rPr>
        <w:t xml:space="preserve"> w której radca prawny mający być patronem jest wpisany na listę radców prawnych</w:t>
      </w:r>
      <w:r w:rsidR="00771C45">
        <w:rPr>
          <w:sz w:val="26"/>
          <w:szCs w:val="26"/>
        </w:rPr>
        <w:t>,</w:t>
      </w:r>
      <w:r>
        <w:rPr>
          <w:sz w:val="26"/>
          <w:szCs w:val="26"/>
        </w:rPr>
        <w:t xml:space="preserve"> informację o spełnieniu warunków </w:t>
      </w:r>
      <w:r w:rsidR="00771C45">
        <w:rPr>
          <w:sz w:val="26"/>
          <w:szCs w:val="26"/>
        </w:rPr>
        <w:t xml:space="preserve"> określonych w § 11 ust. 2  Regulaminu.</w:t>
      </w:r>
    </w:p>
    <w:p w:rsidR="009226C3" w:rsidRPr="002F021E" w:rsidRDefault="009226C3" w:rsidP="002F021E"/>
    <w:sectPr w:rsidR="009226C3" w:rsidRPr="002F0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992" w:bottom="1418" w:left="851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C3" w:rsidRDefault="009226C3">
      <w:r>
        <w:separator/>
      </w:r>
    </w:p>
  </w:endnote>
  <w:endnote w:type="continuationSeparator" w:id="0">
    <w:p w:rsidR="009226C3" w:rsidRDefault="0092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82" w:rsidRDefault="008F25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82" w:rsidRDefault="008F25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82" w:rsidRDefault="008F2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C3" w:rsidRDefault="009226C3">
      <w:r>
        <w:separator/>
      </w:r>
    </w:p>
  </w:footnote>
  <w:footnote w:type="continuationSeparator" w:id="0">
    <w:p w:rsidR="009226C3" w:rsidRDefault="00922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82" w:rsidRDefault="008F25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FD" w:rsidRDefault="00942E9A" w:rsidP="008F2582">
    <w:pPr>
      <w:pStyle w:val="Nagwek"/>
      <w:jc w:val="right"/>
      <w:rPr>
        <w:rFonts w:ascii="Calibri" w:hAnsi="Calibri"/>
        <w:b/>
        <w:sz w:val="24"/>
      </w:rPr>
    </w:pPr>
    <w:r>
      <w:rPr>
        <w:rFonts w:ascii="Calibri" w:hAnsi="Calibri"/>
        <w:b/>
        <w:noProof/>
        <w:spacing w:val="38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-4445</wp:posOffset>
          </wp:positionV>
          <wp:extent cx="986155" cy="980440"/>
          <wp:effectExtent l="0" t="0" r="4445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0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pacing w:val="38"/>
        <w:sz w:val="28"/>
      </w:rPr>
      <w:t>OKRĘGOWA IZBA RADCÓW PRAWNYCH w KATOWICACH</w:t>
    </w:r>
  </w:p>
  <w:p w:rsidR="00690FFD" w:rsidRDefault="00690FFD">
    <w:pPr>
      <w:pStyle w:val="Nagwek"/>
      <w:ind w:left="1701"/>
      <w:jc w:val="center"/>
      <w:rPr>
        <w:rFonts w:ascii="Calibri" w:hAnsi="Calibri"/>
        <w:b/>
        <w:sz w:val="24"/>
      </w:rPr>
    </w:pPr>
  </w:p>
  <w:p w:rsidR="00690FFD" w:rsidRDefault="00942E9A">
    <w:pPr>
      <w:pStyle w:val="Nagwek"/>
      <w:ind w:left="1701"/>
      <w:jc w:val="right"/>
      <w:rPr>
        <w:rFonts w:ascii="Calibri" w:hAnsi="Calibri"/>
        <w:b/>
        <w:sz w:val="24"/>
      </w:rPr>
    </w:pPr>
    <w:r>
      <w:rPr>
        <w:rFonts w:ascii="Calibri" w:hAnsi="Calibri"/>
        <w:b/>
        <w:sz w:val="24"/>
        <w:u w:val="single"/>
      </w:rPr>
      <w:t xml:space="preserve"> 40-600 Katowice ul. Kościuszki 223C</w:t>
    </w:r>
    <w:r>
      <w:rPr>
        <w:rFonts w:ascii="Calibri" w:hAnsi="Calibri"/>
        <w:b/>
        <w:sz w:val="24"/>
      </w:rPr>
      <w:t xml:space="preserve">                 tel./fax  32/ 354 00 42, 352 01 40</w:t>
    </w:r>
  </w:p>
  <w:p w:rsidR="00690FFD" w:rsidRDefault="00942E9A">
    <w:pPr>
      <w:pStyle w:val="Nagwek"/>
      <w:tabs>
        <w:tab w:val="left" w:pos="2867"/>
        <w:tab w:val="right" w:pos="10063"/>
      </w:tabs>
      <w:ind w:left="1701"/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ab/>
      <w:t xml:space="preserve">                                                                                                  aplikacja    32/ 354  00</w:t>
    </w:r>
    <w:r>
      <w:rPr>
        <w:rFonts w:ascii="Calibri" w:hAnsi="Calibri"/>
        <w:b/>
        <w:sz w:val="12"/>
      </w:rPr>
      <w:t xml:space="preserve">  </w:t>
    </w:r>
    <w:r>
      <w:rPr>
        <w:rFonts w:ascii="Calibri" w:hAnsi="Calibri"/>
        <w:b/>
        <w:sz w:val="22"/>
      </w:rPr>
      <w:t>41</w:t>
    </w:r>
  </w:p>
  <w:p w:rsidR="00690FFD" w:rsidRDefault="00942E9A" w:rsidP="00942E9A">
    <w:pPr>
      <w:pStyle w:val="Nagwek"/>
      <w:tabs>
        <w:tab w:val="clear" w:pos="4536"/>
        <w:tab w:val="clear" w:pos="9072"/>
        <w:tab w:val="center" w:pos="4253"/>
        <w:tab w:val="right" w:pos="9923"/>
      </w:tabs>
      <w:ind w:left="1418"/>
      <w:jc w:val="center"/>
      <w:rPr>
        <w:rFonts w:ascii="Calibri" w:hAnsi="Calibri"/>
        <w:sz w:val="22"/>
      </w:rPr>
    </w:pPr>
    <w:r>
      <w:rPr>
        <w:rFonts w:ascii="Calibri" w:hAnsi="Calibri"/>
        <w:sz w:val="22"/>
      </w:rPr>
      <w:t xml:space="preserve">Konto bankowe: PKO </w:t>
    </w:r>
    <w:r w:rsidRPr="00942E9A">
      <w:rPr>
        <w:rFonts w:ascii="Calibri" w:hAnsi="Calibri"/>
        <w:sz w:val="22"/>
      </w:rPr>
      <w:t xml:space="preserve">Bank Polski SA </w:t>
    </w:r>
    <w:r>
      <w:rPr>
        <w:rFonts w:ascii="Calibri" w:hAnsi="Calibri"/>
        <w:sz w:val="22"/>
      </w:rPr>
      <w:t>nr 35 1440 1172 0000 0000 0426 4452</w:t>
    </w:r>
  </w:p>
  <w:p w:rsidR="00690FFD" w:rsidRDefault="00942E9A">
    <w:pPr>
      <w:pStyle w:val="Nagwek"/>
      <w:rPr>
        <w:sz w:val="22"/>
      </w:rPr>
    </w:pPr>
    <w:r>
      <w:rPr>
        <w:sz w:val="22"/>
      </w:rPr>
      <w:t xml:space="preserve">=================================================================================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82" w:rsidRDefault="008F2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335C"/>
    <w:multiLevelType w:val="multilevel"/>
    <w:tmpl w:val="04707EE4"/>
    <w:lvl w:ilvl="0">
      <w:start w:val="1"/>
      <w:numFmt w:val="decimal"/>
      <w:pStyle w:val="BB2nagwek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C3"/>
    <w:rsid w:val="000D7853"/>
    <w:rsid w:val="00233720"/>
    <w:rsid w:val="00285D69"/>
    <w:rsid w:val="002F021E"/>
    <w:rsid w:val="00304DDB"/>
    <w:rsid w:val="003A0DFE"/>
    <w:rsid w:val="00645B25"/>
    <w:rsid w:val="00690FFD"/>
    <w:rsid w:val="00771C45"/>
    <w:rsid w:val="007D0850"/>
    <w:rsid w:val="008F2582"/>
    <w:rsid w:val="009226C3"/>
    <w:rsid w:val="00942E9A"/>
    <w:rsid w:val="009C490B"/>
    <w:rsid w:val="00CD02B5"/>
    <w:rsid w:val="00CD76AB"/>
    <w:rsid w:val="00EA6593"/>
    <w:rsid w:val="00ED3583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1E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B1standardowy">
    <w:name w:val="BB1_standardowy"/>
    <w:basedOn w:val="Normalny"/>
    <w:pPr>
      <w:ind w:firstLine="357"/>
    </w:pPr>
    <w:rPr>
      <w:sz w:val="22"/>
    </w:rPr>
  </w:style>
  <w:style w:type="paragraph" w:customStyle="1" w:styleId="BB2nagwek">
    <w:name w:val="BB2_nagłówek"/>
    <w:basedOn w:val="Normalny"/>
    <w:next w:val="BB1standardowy"/>
    <w:pPr>
      <w:numPr>
        <w:numId w:val="19"/>
      </w:numPr>
      <w:tabs>
        <w:tab w:val="clear" w:pos="360"/>
      </w:tabs>
    </w:pPr>
    <w:rPr>
      <w:b/>
      <w:sz w:val="22"/>
    </w:rPr>
  </w:style>
  <w:style w:type="paragraph" w:customStyle="1" w:styleId="BB3spistreci">
    <w:name w:val="BB3_spis_treści"/>
    <w:basedOn w:val="Spistreci1"/>
    <w:autoRedefine/>
  </w:style>
  <w:style w:type="paragraph" w:styleId="Spistreci1">
    <w:name w:val="toc 1"/>
    <w:basedOn w:val="Normalny"/>
    <w:next w:val="Normalny"/>
    <w:autoRedefine/>
    <w:semiHidden/>
    <w:pPr>
      <w:spacing w:before="120" w:after="12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6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6C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2F021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1E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B1standardowy">
    <w:name w:val="BB1_standardowy"/>
    <w:basedOn w:val="Normalny"/>
    <w:pPr>
      <w:ind w:firstLine="357"/>
    </w:pPr>
    <w:rPr>
      <w:sz w:val="22"/>
    </w:rPr>
  </w:style>
  <w:style w:type="paragraph" w:customStyle="1" w:styleId="BB2nagwek">
    <w:name w:val="BB2_nagłówek"/>
    <w:basedOn w:val="Normalny"/>
    <w:next w:val="BB1standardowy"/>
    <w:pPr>
      <w:numPr>
        <w:numId w:val="19"/>
      </w:numPr>
      <w:tabs>
        <w:tab w:val="clear" w:pos="360"/>
      </w:tabs>
    </w:pPr>
    <w:rPr>
      <w:b/>
      <w:sz w:val="22"/>
    </w:rPr>
  </w:style>
  <w:style w:type="paragraph" w:customStyle="1" w:styleId="BB3spistreci">
    <w:name w:val="BB3_spis_treści"/>
    <w:basedOn w:val="Spistreci1"/>
    <w:autoRedefine/>
  </w:style>
  <w:style w:type="paragraph" w:styleId="Spistreci1">
    <w:name w:val="toc 1"/>
    <w:basedOn w:val="Normalny"/>
    <w:next w:val="Normalny"/>
    <w:autoRedefine/>
    <w:semiHidden/>
    <w:pPr>
      <w:spacing w:before="120" w:after="120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6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6C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2F02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kanios-jurga\AppData\Roaming\Microsoft\Szablony\firmowka_2014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firmowka_2014.dotm</Template>
  <TotalTime>0</TotalTime>
  <Pages>1</Pages>
  <Words>123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OIRP/          /2000</vt:lpstr>
      <vt:lpstr>OIRP/          /2000</vt:lpstr>
    </vt:vector>
  </TitlesOfParts>
  <Company>LGB Systemy Komputerowe s.c.</Company>
  <LinksUpToDate>false</LinksUpToDate>
  <CharactersWithSpaces>830</CharactersWithSpaces>
  <SharedDoc>false</SharedDoc>
  <HLinks>
    <vt:vector size="6" baseType="variant">
      <vt:variant>
        <vt:i4>3997723</vt:i4>
      </vt:variant>
      <vt:variant>
        <vt:i4>-1</vt:i4>
      </vt:variant>
      <vt:variant>
        <vt:i4>2050</vt:i4>
      </vt:variant>
      <vt:variant>
        <vt:i4>1</vt:i4>
      </vt:variant>
      <vt:variant>
        <vt:lpwstr>Z:\firmowki\Logo\Logo.PNG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OIRP/          /2000</dc:title>
  <dc:creator>Joanna Kanios-Jurga</dc:creator>
  <cp:lastModifiedBy>Joanna Kanios-Jurga</cp:lastModifiedBy>
  <cp:revision>2</cp:revision>
  <cp:lastPrinted>2021-10-11T08:33:00Z</cp:lastPrinted>
  <dcterms:created xsi:type="dcterms:W3CDTF">2022-10-12T14:05:00Z</dcterms:created>
  <dcterms:modified xsi:type="dcterms:W3CDTF">2022-10-12T14:05:00Z</dcterms:modified>
</cp:coreProperties>
</file>